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Alan Darío Velásquez Soria</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Rut:19.905.692-1</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Francisco de la lastra #1531, Maipú. Móvil +56 9 7754 7257. Correo  </w:t>
      </w:r>
      <w:hyperlink r:id="rId6">
        <w:r w:rsidDel="00000000" w:rsidR="00000000" w:rsidRPr="00000000">
          <w:rPr>
            <w:rFonts w:ascii="Times New Roman" w:cs="Times New Roman" w:eastAsia="Times New Roman" w:hAnsi="Times New Roman"/>
            <w:b w:val="1"/>
            <w:color w:val="000000"/>
            <w:sz w:val="24"/>
            <w:szCs w:val="24"/>
            <w:u w:val="single"/>
            <w:rtl w:val="0"/>
          </w:rPr>
          <w:t xml:space="preserve">Alanvelasquezsoria@gmail.com</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4">
      <w:pPr>
        <w:spacing w:after="0" w:line="276" w:lineRule="auto"/>
        <w:jc w:val="both"/>
        <w:rPr>
          <w:rFonts w:ascii="Times New Roman" w:cs="Times New Roman" w:eastAsia="Times New Roman" w:hAnsi="Times New Roman"/>
          <w:b w:val="1"/>
          <w:color w:val="1f497d"/>
          <w:sz w:val="24"/>
          <w:szCs w:val="24"/>
        </w:rPr>
      </w:pPr>
      <w:bookmarkStart w:colFirst="0" w:colLast="0" w:name="_gjdgxs"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Ingeniero constructor con 4 años de experiencia se encuentra en búsqueda de una oportunidad laboral.</w:t>
      </w:r>
    </w:p>
    <w:p w:rsidR="00000000" w:rsidDel="00000000" w:rsidP="00000000" w:rsidRDefault="00000000" w:rsidRPr="00000000" w14:paraId="00000006">
      <w:pPr>
        <w:spacing w:after="0" w:line="276"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Competencias: </w:t>
      </w:r>
      <w:r w:rsidDel="00000000" w:rsidR="00000000" w:rsidRPr="00000000">
        <w:rPr>
          <w:rFonts w:ascii="Times New Roman" w:cs="Times New Roman" w:eastAsia="Times New Roman" w:hAnsi="Times New Roman"/>
          <w:sz w:val="24"/>
          <w:szCs w:val="24"/>
          <w:rtl w:val="0"/>
        </w:rPr>
        <w:t xml:space="preserve">Entre sus competencias se destaca por sus altos niveles de compromisos, gran capacidad para el trabajo en equipo y motivación para seguir creciendo con el fin de ser un aporte para la empresa en la cual preste servicios. Cuenta con la capacidad de poder manejar un gran equipo de trabajo, trabaja bajo presión, es resiliente y resolutivo, se destaca por su puntualidad, cuenta con muy buena disposición, se adapta a labores de terreno y oficina. Cuenta con experiencia de contratista. Posee manejo de autocad, project, excel, word, revit entre otros. Cuento con licencia tipo B y movilización propia.</w:t>
      </w:r>
      <w:r w:rsidDel="00000000" w:rsidR="00000000" w:rsidRPr="00000000">
        <w:rPr>
          <w:rtl w:val="0"/>
        </w:rPr>
      </w:r>
    </w:p>
    <w:p w:rsidR="00000000" w:rsidDel="00000000" w:rsidP="00000000" w:rsidRDefault="00000000" w:rsidRPr="00000000" w14:paraId="00000009">
      <w:pPr>
        <w:spacing w:after="200" w:line="276" w:lineRule="auto"/>
        <w:jc w:val="both"/>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Experiencia laboral.</w:t>
      </w:r>
      <w:r w:rsidDel="00000000" w:rsidR="00000000" w:rsidRPr="00000000">
        <w:rPr>
          <w:rtl w:val="0"/>
        </w:rPr>
      </w:r>
    </w:p>
    <w:p w:rsidR="00000000" w:rsidDel="00000000" w:rsidP="00000000" w:rsidRDefault="00000000" w:rsidRPr="00000000" w14:paraId="0000000B">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Edificio Pedro Rico 2. (Febrero 2021)</w:t>
      </w:r>
    </w:p>
    <w:p w:rsidR="00000000" w:rsidDel="00000000" w:rsidP="00000000" w:rsidRDefault="00000000" w:rsidRPr="00000000" w14:paraId="0000000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 de terreno en el edificio Pedro Rico 2 a cargo de una cuadrilla de 20 trabajadores.</w:t>
      </w:r>
    </w:p>
    <w:p w:rsidR="00000000" w:rsidDel="00000000" w:rsidP="00000000" w:rsidRDefault="00000000" w:rsidRPr="00000000" w14:paraId="0000000D">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Entrega de Departamentos. (Junio 2021)</w:t>
      </w:r>
    </w:p>
    <w:p w:rsidR="00000000" w:rsidDel="00000000" w:rsidP="00000000" w:rsidRDefault="00000000" w:rsidRPr="00000000" w14:paraId="0000000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Encargado de realizar la entrega de los departamentos a los arquitectos, mandantes, recepción municipal y propietarios. </w:t>
      </w:r>
    </w:p>
    <w:p w:rsidR="00000000" w:rsidDel="00000000" w:rsidP="00000000" w:rsidRDefault="00000000" w:rsidRPr="00000000" w14:paraId="0000000F">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Supervisor de obra. ( 2021 - 2022)</w:t>
      </w:r>
    </w:p>
    <w:p w:rsidR="00000000" w:rsidDel="00000000" w:rsidP="00000000" w:rsidRDefault="00000000" w:rsidRPr="00000000" w14:paraId="0000001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Condominio Amalfi de la constructora Guzmán y Rojas spa.</w:t>
      </w:r>
    </w:p>
    <w:p w:rsidR="00000000" w:rsidDel="00000000" w:rsidP="00000000" w:rsidRDefault="00000000" w:rsidRPr="00000000" w14:paraId="0000001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Jefe de obra en terminaciones y obra gruesa en condominio, amalfi, santorini y pedregales ubicados en peñaflor. </w:t>
      </w:r>
    </w:p>
    <w:p w:rsidR="00000000" w:rsidDel="00000000" w:rsidP="00000000" w:rsidRDefault="00000000" w:rsidRPr="00000000" w14:paraId="0000001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Contratista de hojalateria. (2023)</w:t>
      </w:r>
      <w:r w:rsidDel="00000000" w:rsidR="00000000" w:rsidRPr="00000000">
        <w:rPr>
          <w:rtl w:val="0"/>
        </w:rPr>
      </w:r>
    </w:p>
    <w:p w:rsidR="00000000" w:rsidDel="00000000" w:rsidP="00000000" w:rsidRDefault="00000000" w:rsidRPr="00000000" w14:paraId="0000001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Ductos de hojalateria, fabricación en taller e instalación en terreno. Techumbre y cubierta de edificio de 13 pisos. </w:t>
      </w:r>
    </w:p>
    <w:p w:rsidR="00000000" w:rsidDel="00000000" w:rsidP="00000000" w:rsidRDefault="00000000" w:rsidRPr="00000000" w14:paraId="00000014">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Contratista remodelacion. (2024)</w:t>
      </w:r>
    </w:p>
    <w:p w:rsidR="00000000" w:rsidDel="00000000" w:rsidP="00000000" w:rsidRDefault="00000000" w:rsidRPr="00000000" w14:paraId="0000001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realizaron todo tipo de remodelaciones en retail y restaurantes durante todo el 2024. En donde me encargue de subcontratar a todos los especialistas de cada area.</w:t>
      </w:r>
    </w:p>
    <w:p w:rsidR="00000000" w:rsidDel="00000000" w:rsidP="00000000" w:rsidRDefault="00000000" w:rsidRPr="00000000" w14:paraId="00000016">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Formación académica</w:t>
      </w:r>
    </w:p>
    <w:p w:rsidR="00000000" w:rsidDel="00000000" w:rsidP="00000000" w:rsidRDefault="00000000" w:rsidRPr="00000000" w14:paraId="0000001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Ingeniero constructor titulado en Duoc UC hace 4 años, profesional joven de 26 años.</w:t>
      </w:r>
    </w:p>
    <w:p w:rsidR="00000000" w:rsidDel="00000000" w:rsidP="00000000" w:rsidRDefault="00000000" w:rsidRPr="00000000" w14:paraId="00000018">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Formación Complementaria.</w:t>
      </w:r>
    </w:p>
    <w:p w:rsidR="00000000" w:rsidDel="00000000" w:rsidP="00000000" w:rsidRDefault="00000000" w:rsidRPr="00000000" w14:paraId="0000001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Cuanto con licencia de conducir clase B hace 3 años.</w:t>
      </w:r>
    </w:p>
    <w:p w:rsidR="00000000" w:rsidDel="00000000" w:rsidP="00000000" w:rsidRDefault="00000000" w:rsidRPr="00000000" w14:paraId="0000001B">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00" w:line="276" w:lineRule="auto"/>
        <w:jc w:val="both"/>
        <w:rPr>
          <w:rFonts w:ascii="Times New Roman" w:cs="Times New Roman" w:eastAsia="Times New Roman" w:hAnsi="Times New Roman"/>
          <w:sz w:val="24"/>
          <w:szCs w:val="24"/>
        </w:rPr>
      </w:pPr>
      <w:r w:rsidDel="00000000" w:rsidR="00000000" w:rsidRPr="00000000">
        <w:rPr>
          <w:rtl w:val="0"/>
        </w:rPr>
      </w:r>
    </w:p>
    <w:sectPr>
      <w:footerReference r:id="rId7" w:type="default"/>
      <w:pgSz w:h="15840" w:w="12240" w:orient="portrait"/>
      <w:pgMar w:bottom="1134"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velasquez.psico@gmail.com"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